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82A166" w14:textId="6AB071C6" w:rsidR="001F0F28" w:rsidRDefault="001F0F28" w:rsidP="001F0F28">
      <w:pPr>
        <w:pStyle w:val="Heading1"/>
        <w:jc w:val="center"/>
        <w:rPr>
          <w:sz w:val="20"/>
          <w:szCs w:val="20"/>
        </w:rPr>
      </w:pPr>
      <w:bookmarkStart w:id="0" w:name="_Toc530125534"/>
      <w:bookmarkStart w:id="1" w:name="_Toc530576485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2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Pr="00112D07">
        <w:rPr>
          <w:sz w:val="20"/>
          <w:szCs w:val="20"/>
        </w:rPr>
        <w:t xml:space="preserve"> </w:t>
      </w:r>
      <w:r>
        <w:rPr>
          <w:sz w:val="20"/>
          <w:szCs w:val="20"/>
        </w:rPr>
        <w:t>PRICING</w:t>
      </w:r>
      <w:bookmarkStart w:id="2" w:name="_GoBack"/>
      <w:bookmarkEnd w:id="0"/>
      <w:bookmarkEnd w:id="1"/>
      <w:bookmarkEnd w:id="2"/>
    </w:p>
    <w:p w14:paraId="0E09A282" w14:textId="7F6ED320" w:rsidR="0075759A" w:rsidRPr="0075759A" w:rsidRDefault="0075759A" w:rsidP="0075759A">
      <w:pPr>
        <w:jc w:val="center"/>
        <w:rPr>
          <w:b/>
        </w:rPr>
      </w:pPr>
      <w:r w:rsidRPr="0075759A">
        <w:rPr>
          <w:b/>
        </w:rPr>
        <w:t>PRDE-OSIATD-2019-004-TIME, ATTENDANCE AND LEAVE (TAL)</w:t>
      </w:r>
    </w:p>
    <w:p w14:paraId="3C721797" w14:textId="77777777" w:rsidR="0075759A" w:rsidRPr="0075759A" w:rsidRDefault="0075759A" w:rsidP="0075759A"/>
    <w:p w14:paraId="4B768A9D" w14:textId="77777777" w:rsidR="001F0F28" w:rsidRPr="00D85E61" w:rsidRDefault="001F0F28" w:rsidP="001F0F28">
      <w:pPr>
        <w:ind w:left="764" w:hanging="494"/>
        <w:rPr>
          <w:b/>
        </w:rPr>
      </w:pPr>
      <w:r w:rsidRPr="00D85E61">
        <w:rPr>
          <w:b/>
        </w:rPr>
        <w:t>INITIAL IMPLEMENTATION</w:t>
      </w:r>
    </w:p>
    <w:tbl>
      <w:tblPr>
        <w:tblW w:w="97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5"/>
        <w:gridCol w:w="1530"/>
        <w:gridCol w:w="4680"/>
        <w:gridCol w:w="1440"/>
        <w:gridCol w:w="912"/>
      </w:tblGrid>
      <w:tr w:rsidR="001F0F28" w:rsidRPr="0025047A" w14:paraId="58CDEE94" w14:textId="77777777" w:rsidTr="009C0B0D">
        <w:trPr>
          <w:trHeight w:val="270"/>
          <w:jc w:val="center"/>
        </w:trPr>
        <w:tc>
          <w:tcPr>
            <w:tcW w:w="2695" w:type="dxa"/>
            <w:gridSpan w:val="2"/>
            <w:shd w:val="clear" w:color="auto" w:fill="BF8F00" w:themeFill="accent4" w:themeFillShade="BF"/>
          </w:tcPr>
          <w:p w14:paraId="1DB08A9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680" w:type="dxa"/>
            <w:shd w:val="clear" w:color="auto" w:fill="BF8F00" w:themeFill="accent4" w:themeFillShade="BF"/>
          </w:tcPr>
          <w:p w14:paraId="18C1AFBB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1440" w:type="dxa"/>
            <w:shd w:val="clear" w:color="auto" w:fill="BF8F00" w:themeFill="accent4" w:themeFillShade="BF"/>
          </w:tcPr>
          <w:p w14:paraId="597F497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Quantity</w:t>
            </w:r>
          </w:p>
        </w:tc>
        <w:tc>
          <w:tcPr>
            <w:tcW w:w="912" w:type="dxa"/>
            <w:shd w:val="clear" w:color="auto" w:fill="BF8F00" w:themeFill="accent4" w:themeFillShade="BF"/>
          </w:tcPr>
          <w:p w14:paraId="03330ED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5047A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</w:tr>
      <w:tr w:rsidR="001F0F28" w:rsidRPr="0025047A" w14:paraId="067E5410" w14:textId="77777777" w:rsidTr="009C0B0D">
        <w:trPr>
          <w:trHeight w:val="246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14:paraId="6F4689B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001F370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530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488F153B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Data conversion</w:t>
            </w:r>
          </w:p>
        </w:tc>
        <w:tc>
          <w:tcPr>
            <w:tcW w:w="4680" w:type="dxa"/>
            <w:tcBorders>
              <w:bottom w:val="single" w:sz="4" w:space="0" w:color="auto"/>
            </w:tcBorders>
          </w:tcPr>
          <w:p w14:paraId="342E64C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DD278B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bottom w:val="single" w:sz="4" w:space="0" w:color="auto"/>
            </w:tcBorders>
          </w:tcPr>
          <w:p w14:paraId="2942E60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BD99356" w14:textId="77777777" w:rsidTr="009C0B0D">
        <w:trPr>
          <w:trHeight w:val="539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376B96E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000000"/>
            </w:tcBorders>
            <w:vAlign w:val="center"/>
          </w:tcPr>
          <w:p w14:paraId="35899C8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680" w:type="dxa"/>
            <w:tcBorders>
              <w:top w:val="single" w:sz="4" w:space="0" w:color="auto"/>
            </w:tcBorders>
          </w:tcPr>
          <w:p w14:paraId="7B47854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1D07CD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top w:val="single" w:sz="4" w:space="0" w:color="auto"/>
            </w:tcBorders>
          </w:tcPr>
          <w:p w14:paraId="3650FBD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66751647" w14:textId="77777777" w:rsidTr="009C0B0D">
        <w:trPr>
          <w:trHeight w:val="2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44F6383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34D8488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680" w:type="dxa"/>
          </w:tcPr>
          <w:p w14:paraId="6862A6F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1440" w:type="dxa"/>
          </w:tcPr>
          <w:p w14:paraId="2BAB9E8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71EE851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2B4C3EB7" w14:textId="77777777" w:rsidTr="009C0B0D">
        <w:trPr>
          <w:trHeight w:val="57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34E487E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3E3F325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680" w:type="dxa"/>
          </w:tcPr>
          <w:p w14:paraId="197A0F2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1440" w:type="dxa"/>
          </w:tcPr>
          <w:p w14:paraId="7AA3970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70E5647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044A1CC1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270EB45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7A2960D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Gap analysis</w:t>
            </w:r>
          </w:p>
        </w:tc>
        <w:tc>
          <w:tcPr>
            <w:tcW w:w="4680" w:type="dxa"/>
          </w:tcPr>
          <w:p w14:paraId="2075263F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Process review to determine customization/additions required to ensure solutions meets PRDE needs</w:t>
            </w:r>
          </w:p>
        </w:tc>
        <w:tc>
          <w:tcPr>
            <w:tcW w:w="1440" w:type="dxa"/>
          </w:tcPr>
          <w:p w14:paraId="4949086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11D3C57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116E91A1" w14:textId="77777777" w:rsidTr="009C0B0D">
        <w:trPr>
          <w:trHeight w:val="70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14:paraId="2A3DBB0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1D3CEE1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680" w:type="dxa"/>
          </w:tcPr>
          <w:p w14:paraId="4587779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14:paraId="7903F0B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2737596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7AD125E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59D5779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6D5A059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680" w:type="dxa"/>
          </w:tcPr>
          <w:p w14:paraId="3194757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14:paraId="276B8F1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645CD03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15F71B0C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25A67D1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7F188B4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Technical coordinator</w:t>
            </w:r>
          </w:p>
        </w:tc>
        <w:tc>
          <w:tcPr>
            <w:tcW w:w="4680" w:type="dxa"/>
          </w:tcPr>
          <w:p w14:paraId="6BA4130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14:paraId="107B1E0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5E3AEF3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F282A84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43D5529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69CDF2F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Implementation team</w:t>
            </w:r>
          </w:p>
        </w:tc>
        <w:tc>
          <w:tcPr>
            <w:tcW w:w="4680" w:type="dxa"/>
          </w:tcPr>
          <w:p w14:paraId="1CEE1F6F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Detail expertise of members and size of team</w:t>
            </w:r>
          </w:p>
        </w:tc>
        <w:tc>
          <w:tcPr>
            <w:tcW w:w="1440" w:type="dxa"/>
          </w:tcPr>
          <w:p w14:paraId="76389FE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755BD5DB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48C91F34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22F402D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061CBEE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680" w:type="dxa"/>
          </w:tcPr>
          <w:p w14:paraId="17D384FF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Providing ongoing, onsite support exclusively to the DE</w:t>
            </w:r>
          </w:p>
        </w:tc>
        <w:tc>
          <w:tcPr>
            <w:tcW w:w="1440" w:type="dxa"/>
          </w:tcPr>
          <w:p w14:paraId="28A1FA8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69143F3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BDD220A" w14:textId="77777777" w:rsidTr="009C0B0D">
        <w:trPr>
          <w:trHeight w:val="70"/>
          <w:jc w:val="center"/>
        </w:trPr>
        <w:tc>
          <w:tcPr>
            <w:tcW w:w="1165" w:type="dxa"/>
            <w:vMerge w:val="restart"/>
            <w:tcBorders>
              <w:right w:val="single" w:sz="4" w:space="0" w:color="000000"/>
            </w:tcBorders>
            <w:vAlign w:val="center"/>
          </w:tcPr>
          <w:p w14:paraId="66BEF70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4717283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680" w:type="dxa"/>
          </w:tcPr>
          <w:p w14:paraId="5E6EEF6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14:paraId="60E2C39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76775AA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492BD4EA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right w:val="single" w:sz="4" w:space="0" w:color="000000"/>
            </w:tcBorders>
            <w:vAlign w:val="center"/>
          </w:tcPr>
          <w:p w14:paraId="4D6FB92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521F70C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680" w:type="dxa"/>
          </w:tcPr>
          <w:p w14:paraId="1B373B9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</w:tcPr>
          <w:p w14:paraId="30F5146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</w:tcPr>
          <w:p w14:paraId="451B738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11A352F4" w14:textId="77777777" w:rsidTr="009C0B0D">
        <w:trPr>
          <w:trHeight w:val="70"/>
          <w:jc w:val="center"/>
        </w:trPr>
        <w:tc>
          <w:tcPr>
            <w:tcW w:w="1165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3193EAC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2A3937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Initial installation</w:t>
            </w:r>
          </w:p>
        </w:tc>
        <w:tc>
          <w:tcPr>
            <w:tcW w:w="4680" w:type="dxa"/>
            <w:tcBorders>
              <w:bottom w:val="single" w:sz="4" w:space="0" w:color="000000"/>
            </w:tcBorders>
          </w:tcPr>
          <w:p w14:paraId="285DF42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14:paraId="376C82E4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bottom w:val="single" w:sz="4" w:space="0" w:color="000000"/>
            </w:tcBorders>
          </w:tcPr>
          <w:p w14:paraId="58E62EE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FE0AAF6" w14:textId="77777777" w:rsidTr="009C0B0D">
        <w:trPr>
          <w:trHeight w:val="70"/>
          <w:jc w:val="center"/>
        </w:trPr>
        <w:tc>
          <w:tcPr>
            <w:tcW w:w="8815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B2231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Initial implementation total: </w:t>
            </w:r>
          </w:p>
          <w:p w14:paraId="69F9425B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  <w:tc>
          <w:tcPr>
            <w:tcW w:w="91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A7399D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490B7682" w14:textId="77777777" w:rsidR="001F0F28" w:rsidRPr="00BE4A0A" w:rsidRDefault="001F0F28" w:rsidP="001F0F28">
      <w:pPr>
        <w:spacing w:after="0" w:line="259" w:lineRule="auto"/>
        <w:ind w:left="120" w:firstLine="0"/>
        <w:jc w:val="both"/>
        <w:rPr>
          <w:b/>
          <w:sz w:val="20"/>
          <w:szCs w:val="20"/>
        </w:rPr>
      </w:pPr>
      <w:r w:rsidRPr="00BE4A0A">
        <w:rPr>
          <w:b/>
          <w:sz w:val="20"/>
          <w:szCs w:val="20"/>
        </w:rPr>
        <w:t>ONGOING SUPPORT</w:t>
      </w:r>
    </w:p>
    <w:p w14:paraId="57CE3C95" w14:textId="77777777" w:rsidR="001F0F28" w:rsidRPr="0025047A" w:rsidRDefault="001F0F28" w:rsidP="001F0F28">
      <w:pPr>
        <w:spacing w:after="0" w:line="259" w:lineRule="auto"/>
        <w:ind w:left="120" w:firstLine="0"/>
        <w:jc w:val="both"/>
        <w:rPr>
          <w:sz w:val="20"/>
          <w:szCs w:val="20"/>
        </w:rPr>
      </w:pPr>
    </w:p>
    <w:tbl>
      <w:tblPr>
        <w:tblW w:w="9810" w:type="dxa"/>
        <w:tblInd w:w="-1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0"/>
        <w:gridCol w:w="1530"/>
        <w:gridCol w:w="4590"/>
        <w:gridCol w:w="1470"/>
        <w:gridCol w:w="1050"/>
      </w:tblGrid>
      <w:tr w:rsidR="001F0F28" w:rsidRPr="0025047A" w14:paraId="060AE8DD" w14:textId="77777777" w:rsidTr="009C0B0D">
        <w:trPr>
          <w:trHeight w:val="270"/>
        </w:trPr>
        <w:tc>
          <w:tcPr>
            <w:tcW w:w="2700" w:type="dxa"/>
            <w:gridSpan w:val="2"/>
            <w:shd w:val="clear" w:color="auto" w:fill="BF8F00" w:themeFill="accent4" w:themeFillShade="BF"/>
          </w:tcPr>
          <w:p w14:paraId="1DF6F46D" w14:textId="77777777"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Item</w:t>
            </w:r>
          </w:p>
        </w:tc>
        <w:tc>
          <w:tcPr>
            <w:tcW w:w="4590" w:type="dxa"/>
            <w:shd w:val="clear" w:color="auto" w:fill="BF8F00" w:themeFill="accent4" w:themeFillShade="BF"/>
          </w:tcPr>
          <w:p w14:paraId="260BBA56" w14:textId="77777777"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Specification</w:t>
            </w:r>
          </w:p>
        </w:tc>
        <w:tc>
          <w:tcPr>
            <w:tcW w:w="1470" w:type="dxa"/>
            <w:shd w:val="clear" w:color="auto" w:fill="BF8F00" w:themeFill="accent4" w:themeFillShade="BF"/>
          </w:tcPr>
          <w:p w14:paraId="2AF84CAF" w14:textId="77777777"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Quantity</w:t>
            </w:r>
          </w:p>
        </w:tc>
        <w:tc>
          <w:tcPr>
            <w:tcW w:w="1050" w:type="dxa"/>
            <w:shd w:val="clear" w:color="auto" w:fill="BF8F00" w:themeFill="accent4" w:themeFillShade="BF"/>
          </w:tcPr>
          <w:p w14:paraId="12A2AE71" w14:textId="77777777" w:rsidR="001F0F28" w:rsidRPr="00222778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color w:val="FFFFFF" w:themeColor="background1"/>
                <w:sz w:val="20"/>
                <w:szCs w:val="20"/>
                <w:lang w:bidi="en-US"/>
              </w:rPr>
            </w:pPr>
            <w:r w:rsidRPr="00222778">
              <w:rPr>
                <w:b/>
                <w:color w:val="FFFFFF" w:themeColor="background1"/>
                <w:sz w:val="20"/>
                <w:szCs w:val="20"/>
                <w:lang w:bidi="en-US"/>
              </w:rPr>
              <w:t>Price</w:t>
            </w:r>
          </w:p>
        </w:tc>
      </w:tr>
      <w:tr w:rsidR="001F0F28" w:rsidRPr="0025047A" w14:paraId="061FB217" w14:textId="77777777" w:rsidTr="009C0B0D">
        <w:trPr>
          <w:trHeight w:val="268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14:paraId="6B94288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Services &amp;</w:t>
            </w:r>
          </w:p>
          <w:p w14:paraId="2DE3660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07CE3A8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Help desk services</w:t>
            </w:r>
          </w:p>
        </w:tc>
        <w:tc>
          <w:tcPr>
            <w:tcW w:w="4590" w:type="dxa"/>
          </w:tcPr>
          <w:p w14:paraId="0DA7AC3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7486F17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77EACF4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3693DB0" w14:textId="77777777" w:rsidTr="009C0B0D">
        <w:trPr>
          <w:trHeight w:val="2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08FFCC3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584AF64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14:paraId="4ED6215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System administrator training</w:t>
            </w:r>
          </w:p>
        </w:tc>
        <w:tc>
          <w:tcPr>
            <w:tcW w:w="1470" w:type="dxa"/>
          </w:tcPr>
          <w:p w14:paraId="07CAA90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04C34CE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30B886F3" w14:textId="77777777" w:rsidTr="009C0B0D">
        <w:trPr>
          <w:trHeight w:val="62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07705CA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7C9E889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14:paraId="68EA1B1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Train-the-trainers training</w:t>
            </w:r>
          </w:p>
        </w:tc>
        <w:tc>
          <w:tcPr>
            <w:tcW w:w="1470" w:type="dxa"/>
          </w:tcPr>
          <w:p w14:paraId="781DF0EF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2FB0E7C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2BCD4934" w14:textId="77777777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321DE0F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3F4BF83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Training</w:t>
            </w:r>
          </w:p>
        </w:tc>
        <w:tc>
          <w:tcPr>
            <w:tcW w:w="4590" w:type="dxa"/>
          </w:tcPr>
          <w:p w14:paraId="607D137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Ongoing, as needed</w:t>
            </w:r>
          </w:p>
        </w:tc>
        <w:tc>
          <w:tcPr>
            <w:tcW w:w="1470" w:type="dxa"/>
          </w:tcPr>
          <w:p w14:paraId="3960A7C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4C1063B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43E0E820" w14:textId="77777777" w:rsidTr="009C0B0D">
        <w:trPr>
          <w:trHeight w:val="70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14:paraId="7D7E29C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Staffing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6C169C7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Account manager</w:t>
            </w:r>
          </w:p>
        </w:tc>
        <w:tc>
          <w:tcPr>
            <w:tcW w:w="4590" w:type="dxa"/>
          </w:tcPr>
          <w:p w14:paraId="3A7DC9A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06AE546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68E8BE7E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18DD23C1" w14:textId="77777777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2635F33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7EC115F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Project manager</w:t>
            </w:r>
          </w:p>
        </w:tc>
        <w:tc>
          <w:tcPr>
            <w:tcW w:w="4590" w:type="dxa"/>
          </w:tcPr>
          <w:p w14:paraId="5073B3E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01C8F6B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15AC950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2665E843" w14:textId="77777777" w:rsidTr="009C0B0D">
        <w:trPr>
          <w:trHeight w:val="70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76B16C2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0F8F8B4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Embedded staff</w:t>
            </w:r>
          </w:p>
        </w:tc>
        <w:tc>
          <w:tcPr>
            <w:tcW w:w="4590" w:type="dxa"/>
          </w:tcPr>
          <w:p w14:paraId="10DF251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5B9EDEB0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78D1DF06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5B19307F" w14:textId="77777777" w:rsidTr="009C0B0D">
        <w:trPr>
          <w:trHeight w:val="70"/>
        </w:trPr>
        <w:tc>
          <w:tcPr>
            <w:tcW w:w="1170" w:type="dxa"/>
            <w:vMerge w:val="restart"/>
            <w:tcBorders>
              <w:right w:val="single" w:sz="4" w:space="0" w:color="000000"/>
            </w:tcBorders>
            <w:vAlign w:val="center"/>
          </w:tcPr>
          <w:p w14:paraId="2E8C083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Software</w:t>
            </w: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4D23F075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Annual license</w:t>
            </w:r>
          </w:p>
        </w:tc>
        <w:tc>
          <w:tcPr>
            <w:tcW w:w="4590" w:type="dxa"/>
          </w:tcPr>
          <w:p w14:paraId="76CCA778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2441A72C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05B71123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4ACD47B6" w14:textId="77777777" w:rsidTr="009C0B0D">
        <w:trPr>
          <w:trHeight w:val="105"/>
        </w:trPr>
        <w:tc>
          <w:tcPr>
            <w:tcW w:w="1170" w:type="dxa"/>
            <w:vMerge/>
            <w:tcBorders>
              <w:right w:val="single" w:sz="4" w:space="0" w:color="000000"/>
            </w:tcBorders>
            <w:vAlign w:val="center"/>
          </w:tcPr>
          <w:p w14:paraId="70666E99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530" w:type="dxa"/>
            <w:tcBorders>
              <w:left w:val="single" w:sz="4" w:space="0" w:color="000000"/>
            </w:tcBorders>
            <w:vAlign w:val="center"/>
          </w:tcPr>
          <w:p w14:paraId="24ADC417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  <w:r w:rsidRPr="0025047A">
              <w:rPr>
                <w:sz w:val="20"/>
                <w:szCs w:val="20"/>
                <w:lang w:bidi="en-US"/>
              </w:rPr>
              <w:t>Maintenance</w:t>
            </w:r>
          </w:p>
        </w:tc>
        <w:tc>
          <w:tcPr>
            <w:tcW w:w="4590" w:type="dxa"/>
          </w:tcPr>
          <w:p w14:paraId="39487E66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470" w:type="dxa"/>
          </w:tcPr>
          <w:p w14:paraId="2D25D2F1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  <w:tc>
          <w:tcPr>
            <w:tcW w:w="1050" w:type="dxa"/>
          </w:tcPr>
          <w:p w14:paraId="1F1A30C2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sz w:val="20"/>
                <w:szCs w:val="20"/>
                <w:lang w:bidi="en-US"/>
              </w:rPr>
            </w:pPr>
          </w:p>
        </w:tc>
      </w:tr>
      <w:tr w:rsidR="001F0F28" w:rsidRPr="0025047A" w14:paraId="7DF9E959" w14:textId="77777777" w:rsidTr="009C0B0D">
        <w:trPr>
          <w:trHeight w:val="70"/>
        </w:trPr>
        <w:tc>
          <w:tcPr>
            <w:tcW w:w="8760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044E4A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  <w:r w:rsidRPr="0025047A">
              <w:rPr>
                <w:b/>
                <w:sz w:val="20"/>
                <w:szCs w:val="20"/>
                <w:lang w:bidi="en-US"/>
              </w:rPr>
              <w:t xml:space="preserve">Ongoing support total: 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05158A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  <w:p w14:paraId="1418296D" w14:textId="77777777" w:rsidR="001F0F28" w:rsidRPr="0025047A" w:rsidRDefault="001F0F28" w:rsidP="009C0B0D">
            <w:pPr>
              <w:spacing w:after="0" w:line="259" w:lineRule="auto"/>
              <w:ind w:left="120" w:firstLine="0"/>
              <w:jc w:val="both"/>
              <w:rPr>
                <w:b/>
                <w:sz w:val="20"/>
                <w:szCs w:val="20"/>
                <w:lang w:bidi="en-US"/>
              </w:rPr>
            </w:pPr>
          </w:p>
        </w:tc>
      </w:tr>
    </w:tbl>
    <w:p w14:paraId="777A08B8" w14:textId="77777777" w:rsidR="001F0F28" w:rsidRPr="00B10E33" w:rsidRDefault="001F0F28" w:rsidP="001F0F28">
      <w:pPr>
        <w:ind w:left="0" w:firstLine="0"/>
      </w:pPr>
    </w:p>
    <w:p w14:paraId="1FAD71C2" w14:textId="77777777" w:rsidR="001F0F28" w:rsidRDefault="001F0F28" w:rsidP="001F0F28">
      <w:pPr>
        <w:spacing w:after="160" w:line="259" w:lineRule="auto"/>
        <w:ind w:left="0" w:firstLine="0"/>
        <w:rPr>
          <w:b/>
          <w:sz w:val="20"/>
          <w:szCs w:val="20"/>
        </w:rPr>
      </w:pPr>
      <w:r>
        <w:rPr>
          <w:sz w:val="20"/>
          <w:szCs w:val="20"/>
        </w:rPr>
        <w:br w:type="page"/>
      </w:r>
    </w:p>
    <w:p w14:paraId="5BF1DD24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F28"/>
    <w:rsid w:val="001F0F28"/>
    <w:rsid w:val="001F390E"/>
    <w:rsid w:val="0075759A"/>
    <w:rsid w:val="00A44FDF"/>
    <w:rsid w:val="00BB2FFB"/>
    <w:rsid w:val="00DD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59395"/>
  <w15:chartTrackingRefBased/>
  <w15:docId w15:val="{7A6CF72C-1D3F-43DB-8A49-79730F631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0F28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1F0F28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F0F28"/>
    <w:rPr>
      <w:rFonts w:ascii="Arial" w:eastAsia="Arial" w:hAnsi="Arial" w:cs="Arial"/>
      <w:b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ANEQXYWM5PSU-375-3</_dlc_DocId>
    <_dlc_DocIdUrl xmlns="52ebaa95-055a-40f0-9bd5-856e088a933c">
      <Url>http://intraedu.dde.pr/_layouts/DocIdRedir.aspx?ID=ANEQXYWM5PSU-375-3</Url>
      <Description>ANEQXYWM5PSU-375-3</Description>
    </_dlc_DocIdUrl>
  </documentManagement>
</p:properties>
</file>

<file path=customXml/itemProps1.xml><?xml version="1.0" encoding="utf-8"?>
<ds:datastoreItem xmlns:ds="http://schemas.openxmlformats.org/officeDocument/2006/customXml" ds:itemID="{A6B4C654-C011-406C-970C-09A1F0CD831E}"/>
</file>

<file path=customXml/itemProps2.xml><?xml version="1.0" encoding="utf-8"?>
<ds:datastoreItem xmlns:ds="http://schemas.openxmlformats.org/officeDocument/2006/customXml" ds:itemID="{6D2A47DF-BE08-47AA-8A79-ABFEB88F065D}"/>
</file>

<file path=customXml/itemProps3.xml><?xml version="1.0" encoding="utf-8"?>
<ds:datastoreItem xmlns:ds="http://schemas.openxmlformats.org/officeDocument/2006/customXml" ds:itemID="{6C15E196-E905-4FB7-BF25-9EF12F8328F7}"/>
</file>

<file path=customXml/itemProps4.xml><?xml version="1.0" encoding="utf-8"?>
<ds:datastoreItem xmlns:ds="http://schemas.openxmlformats.org/officeDocument/2006/customXml" ds:itemID="{AB61DAF5-58D9-490A-A734-094BF741EB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2019-03-19T21:28:00Z</dcterms:created>
  <dcterms:modified xsi:type="dcterms:W3CDTF">2019-03-19T21:28:00Z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0f2bbfe1-0063-40c4-b1a7-82e40e1828b1</vt:lpwstr>
  </property>
  <property fmtid="{D5CDD505-2E9C-101B-9397-08002B2CF9AE}" pid="3" name="ContentTypeId">
    <vt:lpwstr>0x010100BCB483426B5D9C47B9C84F6B20D3EA1C</vt:lpwstr>
  </property>
</Properties>
</file>